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50" w:rsidRDefault="00035550" w:rsidP="000355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ПРОЕКТНАЯ  ДЕКЛАРАЦИЯ</w:t>
      </w:r>
    </w:p>
    <w:p w:rsidR="00035550" w:rsidRDefault="00035550" w:rsidP="000355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5-секционный 14-17-17-17-14- этажный жилой дом с пристроенными офисными помещениями </w:t>
      </w:r>
    </w:p>
    <w:p w:rsidR="00035550" w:rsidRDefault="00035550" w:rsidP="000355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адресу: Московская область, Ленинский район, пос. совхоза им. Ленина, жилой квартал №3, корпус 3.</w:t>
      </w:r>
    </w:p>
    <w:p w:rsidR="00035550" w:rsidRDefault="00035550" w:rsidP="00035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на 31.03.2011г                            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30" w:type="dxa"/>
        <w:tblLayout w:type="fixed"/>
        <w:tblLook w:val="0000"/>
      </w:tblPr>
      <w:tblGrid>
        <w:gridCol w:w="959"/>
        <w:gridCol w:w="3766"/>
        <w:gridCol w:w="5345"/>
      </w:tblGrid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№№ п/п 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Информация о Застройщике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Фирменное  наименование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Закрытое  акционерное общество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«Совхоз имени Ленина»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ЗАО «Совхоз имени Ленина»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rPr>
          <w:trHeight w:val="7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и почтовый адрес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142715, Московская область, Ленинский район, поселок  совхоз имени Ленина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rPr>
          <w:trHeight w:val="7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Понедельник-пятница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08-00 до 18-00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юридического лица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Свидетельство № 208-05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30.06.1995г.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выдано Главой Администрации Ленинского района Московской  области,   ИНН 5003009032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Свидетельство о внесении в Единый государственный реестр юридических лиц    Серия 50 № 002518790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ОГРН 1025000658099 от 05.12.2002г.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Работники коллективного сельскохозяйственного предприятия  (КСП) имени Ленина.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Учредительный договор зарегистрирован Администрацией Ленинского района Московской области (Постановление № 208-05 от 30.06.95г.) № 1867  и утвержден Решением собрания учредителей акционерного общества закрытого типа.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Грудинин Павел Николаевич- член Совета директоров, директор ЗАО «Совхоз имени Ленина» - 42,867 процентов голосов;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Федоров Александр Германович – член Совета директоров, исполнительный </w:t>
            </w:r>
            <w:r>
              <w:rPr>
                <w:b/>
                <w:i/>
                <w:sz w:val="28"/>
                <w:szCs w:val="28"/>
              </w:rPr>
              <w:lastRenderedPageBreak/>
              <w:t>директор ЗАО «Совхоз имени Ленина»- 13,024 процента голосов.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Реализованные  проекты  строительства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Заказчик – Инвестор строительства: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-два двухсекционных 17- этажных жилых дома № 18 и № 19 в поселке Совхоз имени Ленина;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-планируемый ввод по проектной документации- </w:t>
            </w: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 xml:space="preserve"> квартал 2013г.</w:t>
            </w:r>
          </w:p>
          <w:p w:rsidR="00035550" w:rsidRDefault="00035550" w:rsidP="00A71A05"/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виде лицензируемой </w:t>
            </w:r>
          </w:p>
          <w:p w:rsidR="00035550" w:rsidRDefault="00035550" w:rsidP="00A71A05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деятельности</w:t>
            </w:r>
          </w:p>
          <w:p w:rsidR="00035550" w:rsidRDefault="00035550" w:rsidP="00A71A05">
            <w:pPr>
              <w:pStyle w:val="a5"/>
              <w:snapToGrid w:val="0"/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Свидетельство №0316.03-2010-5003009032-С-035 о допуске к работам, которые оказывают влияние на безопасность объектов капитального строительства.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действия с23.12.2010 г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Выдано члену саморегулируемой организации ЗАО «Совхоз имени Ленина» на основании Решения Совета Некоммерческого партнерства «Саморегулируемая организация «Союз строителей Московской области «Мособлстройкомплекс», протокол №65 от 23.12.2010года.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Свидетельство выдано Некоммерческим партнерством «Саморегулируемая организация «Союз строителей Московской области «Мособлстройкомплекс», основанное на членстве лиц, осуществляющих строительство, 141700, Россия, Московская область, г.Долгопрудный, ул.Дирижабельная, д.11, пом.</w:t>
            </w:r>
            <w:r>
              <w:rPr>
                <w:b/>
                <w:i/>
                <w:sz w:val="28"/>
                <w:szCs w:val="28"/>
                <w:lang w:val="en-US"/>
              </w:rPr>
              <w:t>XI</w:t>
            </w:r>
            <w:r>
              <w:rPr>
                <w:b/>
                <w:i/>
                <w:sz w:val="28"/>
                <w:szCs w:val="28"/>
              </w:rPr>
              <w:t>, регистрационный номер в государственном реестре саморегулируемых организаций: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СРО-С-035-09092009</w:t>
            </w:r>
          </w:p>
          <w:p w:rsidR="00035550" w:rsidRDefault="00035550" w:rsidP="00A71A05"/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-Дебиторская задолженность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30.09.11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31.12.11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31.03.12 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-Величина собственных денежных средств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 30.09.11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31.12.11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31.03.12  </w:t>
            </w:r>
          </w:p>
          <w:p w:rsidR="00035550" w:rsidRDefault="00035550" w:rsidP="00A71A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-Финансовый результат текущего года (стр.140)</w:t>
            </w:r>
          </w:p>
          <w:p w:rsidR="00035550" w:rsidRDefault="00035550" w:rsidP="00A71A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30.09.11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31.12.11</w:t>
            </w:r>
          </w:p>
          <w:p w:rsidR="00035550" w:rsidRDefault="00035550" w:rsidP="00A71A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31.03.12 </w:t>
            </w:r>
          </w:p>
          <w:p w:rsidR="00035550" w:rsidRDefault="00035550" w:rsidP="00A71A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-Размер кредиторской задолженности на день опубликования проектной декларации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30.09.11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31.12.11</w:t>
            </w:r>
          </w:p>
          <w:p w:rsidR="00035550" w:rsidRDefault="00035550" w:rsidP="00A71A0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31.03.12 </w:t>
            </w:r>
          </w:p>
          <w:p w:rsidR="00035550" w:rsidRDefault="00035550" w:rsidP="00A71A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035550" w:rsidRDefault="00035550" w:rsidP="00A71A05">
            <w:pPr>
              <w:snapToGrid w:val="0"/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>239 886,0 тыс.руб.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>224 444,0 тыс.руб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>330 559,0 тыс.руб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35550" w:rsidRDefault="00035550" w:rsidP="00A71A05">
            <w:pPr>
              <w:autoSpaceDE w:val="0"/>
            </w:pPr>
          </w:p>
          <w:p w:rsidR="00035550" w:rsidRDefault="00035550" w:rsidP="00A71A05">
            <w:pPr>
              <w:autoSpaceDE w:val="0"/>
            </w:pPr>
          </w:p>
          <w:p w:rsidR="00035550" w:rsidRDefault="00035550" w:rsidP="00A71A05">
            <w:pPr>
              <w:autoSpaceDE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48 395,0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тыс.руб.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    5 300,0 тыс.руб.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  64 034,0 тыс.руб.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</w:p>
          <w:p w:rsidR="00035550" w:rsidRDefault="00035550" w:rsidP="00A71A05">
            <w:pPr>
              <w:autoSpaceDE w:val="0"/>
              <w:rPr>
                <w:rFonts w:ascii="Arial" w:eastAsia="SimSun" w:hAnsi="Arial" w:cs="Arial"/>
                <w:sz w:val="20"/>
              </w:rPr>
            </w:pP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 257 370,0 </w:t>
            </w:r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>тыс.руб.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 199 961,0 тыс.руб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 -19 398,0 тыс.руб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  336 164,0 </w:t>
            </w:r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>тыс.руб.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   699 292,0 тыс.руб</w:t>
            </w:r>
          </w:p>
          <w:p w:rsidR="00035550" w:rsidRDefault="00035550" w:rsidP="00A71A05">
            <w:pPr>
              <w:autoSpaceDE w:val="0"/>
              <w:rPr>
                <w:rFonts w:eastAsia="SimSu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>1 101 094,0 тыс.руб</w:t>
            </w:r>
          </w:p>
        </w:tc>
      </w:tr>
      <w:tr w:rsidR="00035550" w:rsidTr="00A71A05">
        <w:trPr>
          <w:trHeight w:val="7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35550" w:rsidRDefault="00035550" w:rsidP="00A71A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Информация  о проекте  строительства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объекта</w:t>
            </w:r>
          </w:p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</w:p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объекта      </w:t>
            </w:r>
          </w:p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5-секционный 14-17-17-17-14- этажный  жилой дом с пристроенными офисными помещениями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Московская область, Ленинский район, пос. совхоза им. Ленина, жилой квартал №3, корпус3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строительства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-Реализация утвержденного Проекта планировки жилой территории поселка Совхоз имени Ленина;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-Обеспечение жильем жителей Ленинского района, Московской области и других регионов.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– окончание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строительства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квартал 2011г.- 3 квартал 2013г.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Московской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Государственной экспертизы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Положительное заключение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50-1-4-1080-11 от 06.09.2011г.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 строительство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>
              <w:rPr>
                <w:b/>
                <w:i/>
                <w:sz w:val="28"/>
                <w:szCs w:val="28"/>
                <w:lang w:val="en-US"/>
              </w:rPr>
              <w:t>RU</w:t>
            </w:r>
            <w:r>
              <w:rPr>
                <w:b/>
                <w:i/>
                <w:sz w:val="28"/>
                <w:szCs w:val="28"/>
              </w:rPr>
              <w:t xml:space="preserve"> 50503311-008/11-р/с 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19.09.2011г.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выдано Администрацией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сельского поселения совхоз имени Ленина  Ленинского муниципального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района Московской области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 действия – до 15.09.2013г.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Земельный участок с кадастровым номером 50:21:0040112:820, категория земель: земли населенных пунктов, разрешенный вид использования: для размещения объектов жилого и социально-бытового назначения, площадью 14631 кв.м, по адресу: Московская область, Ленинский муниципальный район, сельское поселение Совхоз имени Ленина, п. Совхоз имени Ленина, уч. 2/7</w:t>
            </w:r>
            <w:r>
              <w:rPr>
                <w:b/>
                <w:bCs/>
                <w:i/>
                <w:iCs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принадлежащий Застройщику на праве собственности свидетельство</w:t>
            </w:r>
          </w:p>
          <w:p w:rsidR="00035550" w:rsidRDefault="00035550" w:rsidP="00A71A0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50-АГ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b/>
                <w:bCs/>
                <w:i/>
                <w:iCs/>
                <w:sz w:val="28"/>
                <w:szCs w:val="28"/>
              </w:rPr>
              <w:t>242373 на основании  решения о разделе  земельного участка от 29.11.2011г.  № б/н, о чем в Едином государственном реестре прав на недвижимое имущество и сделок с ним Управления Федеральной регистрационной службы по Московской области 30 декабря 2011 года, внесена запись регистрации</w:t>
            </w:r>
          </w:p>
          <w:p w:rsidR="00035550" w:rsidRDefault="00035550" w:rsidP="00A71A05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50-50-62/156/2011-054 </w:t>
            </w:r>
          </w:p>
          <w:p w:rsidR="00035550" w:rsidRDefault="00035550" w:rsidP="00A71A05">
            <w:pPr>
              <w:pStyle w:val="a3"/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территории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участке размещается:</w:t>
            </w:r>
          </w:p>
          <w:p w:rsidR="00035550" w:rsidRDefault="00035550" w:rsidP="00A71A05">
            <w:pPr>
              <w:ind w:right="-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-5-секционный 14-17-17-17-14-этажный жилой дом с пристроенными офисными помещениями;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-площадка для игр детей;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-площадка для отдыха взрослых;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-временная автомобильная  стоянка на  61 машиноместо для жителей дома и 2-а машиноместа для сотрудников, работающих в помещениях  офисного назначения;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-площадка для мусорных контейнеров;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Предусмотрено озеленение территории: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-высадка деревьев и кустарников,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-разбивка  газонов и цветников.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Жилой дом входит в состав  жилого квартала № 3 поселка Совхоз имени Ленина.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Участок, отведенный под строитель-</w:t>
            </w:r>
            <w:r>
              <w:rPr>
                <w:b/>
                <w:i/>
                <w:sz w:val="28"/>
                <w:szCs w:val="28"/>
              </w:rPr>
              <w:lastRenderedPageBreak/>
              <w:t>ство, граничит:</w:t>
            </w:r>
          </w:p>
          <w:p w:rsidR="00035550" w:rsidRP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-с севера –жилой дом №19</w:t>
            </w:r>
            <w:r w:rsidRPr="00035550">
              <w:rPr>
                <w:b/>
                <w:i/>
                <w:sz w:val="28"/>
                <w:szCs w:val="28"/>
              </w:rPr>
              <w:t>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-с запада –свободная от застройки территория;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-с востока- строительство детского сада;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-с юга- автомобильная дорога поселкового значения.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Здание 5-секционного, 14-17-17-17-14-этажного жилого дома с пристроенными офисными  помещениями  имеет теплый чердак и  подвальный этаж.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Здание Г-образной формы в плане, с размерами: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-три блок-секции- 86,58м х 17.94м;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-две блок-секции 57,60м х 17,94м;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-пристроенного одноэтажного здания с офисными помещениями 17,94м х 17,94м.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Высота здания до верха лифтовой шахты -60,54м;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высота одноэтажного пристроенного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объема -4,4м;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высота этажей: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-подвального-2,84м;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-с1по17эт.    -3,00м;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-теплый чердак -1,93м.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квартир      -      390;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т.ч. однокомнатные   -       157;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двухкомнатные     -      150;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трехкомнатные    -        83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Общая площадь  жилого дома-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33 571,24 м²;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площадь здания пристроенных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офисных помещений -315,54 м²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площадь квартир (без лоджий)-26747,59 м²;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Жилая площадь                -  13843,19 м²;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офисных помещений - 159,0м²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Площади квартир: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Однокомнатные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площадь        45,50-50,99 м²,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комнат     18,06-20,09 м²,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кухни         12,09-15,63 м²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Двухкомнатные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площадь       64,48-80,43-81,80 м²,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комнат     37,04-44,43-45,80 м²,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кухни         12,09-16,28-16,28 м²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Трехкомнатные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площадь          99,30 м²,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комнат       56,14 м²,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кухни          16,28 м² 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В подвале предусмотрена разводка инженерных коммуникаций, а также размещение индивидуального теплового пункта (ИТП), повысительной насосной станции и двух пунктов управления системой отопления.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1-м этаже располагаются лифтовые холлы, помещение дежурного с санузлом, камера для мусора, электрощитовая (не граничащая с жилыми помещениями), кладовая уборочного инвентаря.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Предусмотрены обособленные  входы в жилые и офисные помещения.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одноэтажном блоке размещаются офисы, расчитанные на 8 рабочих мест.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Жилые квартиры размещаются с 1 по 17 этаж.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каждой секции предусмотрены 2 лифта: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-пассажирский- г/п 400 кг;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-грузопассажирский- г/п 630 кг.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решения здания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Уровень ответственности –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Конструктивная схема здания- бескаркасная, с несущими внутренними и наружными стенами.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Фундаменты</w:t>
            </w:r>
            <w:r>
              <w:rPr>
                <w:b/>
                <w:i/>
                <w:sz w:val="28"/>
                <w:szCs w:val="28"/>
              </w:rPr>
              <w:t>- монолитная ж/б плита толщиной 800 мм по бетонной подготовке толщиной 100мм.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Стены подвала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Наружные – трехслойные с гибкими связями: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-внутренний -монолитный ж/б толщиной 160мм,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-утеплитель -пенополистирол толщиной 130мм,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-наружный- кирпичная кладка </w:t>
            </w:r>
            <w:r>
              <w:rPr>
                <w:b/>
                <w:i/>
                <w:sz w:val="28"/>
                <w:szCs w:val="28"/>
              </w:rPr>
              <w:lastRenderedPageBreak/>
              <w:t>толщиной 120мм,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Внутренние- из монолитного ж/б толщиной 160мм.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Наружные стены выше отм.0.000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-продольные стены- двухслойные: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внутренний -полистирольные блоки толщиной 295мм,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наружный –лицевой кирпич толщиной 120мм;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-торцевые стены –трехслойные: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внутренний – монолитный ж/б толщиной 160мм,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утеплитель- минеральная вата толщиной 150мм,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наружный –лицевой кирпич толщиной 120мм.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стены</w:t>
            </w:r>
            <w:r>
              <w:rPr>
                <w:b/>
                <w:i/>
                <w:sz w:val="28"/>
                <w:szCs w:val="28"/>
              </w:rPr>
              <w:t>- монолитный ж/б толщиной 160мм.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Перегородки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-межкомнатные — гипсовые пазогребневые плиты толщиной 80мм,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-межквартирные- керамзитобетонные блоки толщиной 190 мм,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-в санузлах-водостойкие гипсовые пазогребневые плиты толщиной 80мм.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Кровля</w:t>
            </w:r>
            <w:r>
              <w:rPr>
                <w:b/>
                <w:i/>
                <w:sz w:val="28"/>
                <w:szCs w:val="28"/>
              </w:rPr>
              <w:t>- плоская с устройством  внутреннего водостока.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квартир и нежилых помещений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Квартиры и офисные помещения</w:t>
            </w:r>
            <w:r>
              <w:rPr>
                <w:b/>
                <w:i/>
                <w:sz w:val="28"/>
                <w:szCs w:val="28"/>
              </w:rPr>
              <w:t xml:space="preserve"> предоставляются без отделки, без устройства внутренней столярки- настилки полов, малярных работ, сантехнического оборудования, оконечных электроустройств, внутренних дверных блоков.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Помещения общего пользования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внутренняя отделка</w:t>
            </w:r>
            <w:r w:rsidRPr="00035550">
              <w:rPr>
                <w:b/>
                <w:i/>
                <w:sz w:val="28"/>
                <w:szCs w:val="28"/>
              </w:rPr>
              <w:t>;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устройство полов;  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Окна и балконные двери - из ПВХ-профиля по ГОСТ 30674-99 с двухкамерными стеклопакетами;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-остекление лоджий - алюминиевый профиль с одинарным остеклением;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-двери внутренние - деревянные ГОСТ6629-88;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-двери наружные -  металлические, утепленные, индивидуального изготовления;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-радиаторы, соответствующие строительным  нормам.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общего имущества в доме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состав общего имущества собственников жилых помещений входят: дежурные помещения с санузлом, лестничные клетки, лифтовые, мусорокамеры, венткамеры, тамбуры, ИТП, насосная станция и другие помещения, необходимые для инженерного обслуживания дома.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Офисные помещения не входят в состав общего имущества собственников жилых помещений.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 на ввод в эксплуатацию дома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Ориентировочно </w:t>
            </w: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 xml:space="preserve"> квартал 201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г.</w:t>
            </w:r>
          </w:p>
        </w:tc>
      </w:tr>
      <w:tr w:rsidR="00035550" w:rsidTr="00A71A05">
        <w:trPr>
          <w:trHeight w:val="2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участвующие в приемке дома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-6 отдел ГСН  Московской области,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-Ростехнадзор (приемка лифтов)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-Администрация сельского поселения Совхоз имени Ленина 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 риски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мнению Застройщика и Инвестора подобные  риски отсутствуют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стоимость строительства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1 100 000,</w:t>
            </w:r>
            <w:r>
              <w:rPr>
                <w:b/>
                <w:i/>
                <w:sz w:val="28"/>
                <w:szCs w:val="28"/>
              </w:rPr>
              <w:t>0 тыс.рублей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осуществляющие основные строительно-монтажные работы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Генеральный подрядчик-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ЗАО «Строительная компания «Гражданстрой» г.Дзержинский М.О.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Адрес:109457, г.Москва, ул.Федора Полетаева, д.4, корп.1, цокольный этаж, пом. 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, комн.4,5.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Свидетельство о допуске к работам, которые оказывают влияние на безопасность объектов капитального строительства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Регистрационный № СРО-0098-7723117684-с-121  от 29.12.2009г.</w:t>
            </w:r>
          </w:p>
          <w:p w:rsidR="00035550" w:rsidRDefault="00035550" w:rsidP="00A71A05">
            <w:pPr>
              <w:rPr>
                <w:b/>
                <w:i/>
                <w:sz w:val="28"/>
                <w:szCs w:val="28"/>
              </w:rPr>
            </w:pP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Залог в порядке, предусмотренном ст.ст.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035550" w:rsidTr="00A71A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иных договорах и сделках, на основании которых привлекаются денежные средства для строительства  жилого дома</w:t>
            </w:r>
          </w:p>
          <w:p w:rsidR="00035550" w:rsidRDefault="00035550" w:rsidP="00A71A05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0" w:rsidRDefault="00035550" w:rsidP="00A71A05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Иных договоров и сделок, на основании которых привлекаются денежные средства для строительства  жилого дома, не имеются.</w:t>
            </w:r>
          </w:p>
        </w:tc>
      </w:tr>
    </w:tbl>
    <w:p w:rsidR="00035550" w:rsidRDefault="00035550" w:rsidP="00035550">
      <w:pPr>
        <w:jc w:val="center"/>
      </w:pPr>
    </w:p>
    <w:p w:rsidR="00035550" w:rsidRDefault="00035550" w:rsidP="00035550">
      <w:pPr>
        <w:rPr>
          <w:sz w:val="28"/>
          <w:szCs w:val="28"/>
        </w:rPr>
      </w:pPr>
    </w:p>
    <w:p w:rsidR="00035550" w:rsidRDefault="00035550" w:rsidP="00035550">
      <w:pPr>
        <w:rPr>
          <w:sz w:val="28"/>
          <w:szCs w:val="28"/>
        </w:rPr>
      </w:pPr>
    </w:p>
    <w:p w:rsidR="00035550" w:rsidRDefault="00035550" w:rsidP="00035550">
      <w:pPr>
        <w:rPr>
          <w:sz w:val="28"/>
          <w:szCs w:val="28"/>
        </w:rPr>
      </w:pPr>
    </w:p>
    <w:p w:rsidR="00035550" w:rsidRDefault="00035550" w:rsidP="00035550">
      <w:pPr>
        <w:rPr>
          <w:sz w:val="28"/>
          <w:szCs w:val="28"/>
        </w:rPr>
      </w:pPr>
    </w:p>
    <w:p w:rsidR="00035550" w:rsidRDefault="00035550" w:rsidP="0003555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035550" w:rsidRDefault="00035550" w:rsidP="00035550">
      <w:pPr>
        <w:rPr>
          <w:sz w:val="28"/>
          <w:szCs w:val="28"/>
        </w:rPr>
      </w:pPr>
      <w:r>
        <w:rPr>
          <w:sz w:val="28"/>
          <w:szCs w:val="28"/>
        </w:rPr>
        <w:t>ЗАО «Совхоз имени Ленина                                                           П.Н.Грудинин</w:t>
      </w:r>
    </w:p>
    <w:p w:rsidR="00A10792" w:rsidRDefault="00035550"/>
    <w:sectPr w:rsidR="00A10792">
      <w:pgSz w:w="11906" w:h="16838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550"/>
    <w:rsid w:val="00035550"/>
    <w:rsid w:val="002F5292"/>
    <w:rsid w:val="00472FB6"/>
    <w:rsid w:val="00E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55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555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035550"/>
    <w:pPr>
      <w:suppressLineNumbers/>
      <w:overflowPunct w:val="0"/>
      <w:autoSpaceDE w:val="0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9610</Characters>
  <Application>Microsoft Office Word</Application>
  <DocSecurity>0</DocSecurity>
  <Lines>80</Lines>
  <Paragraphs>22</Paragraphs>
  <ScaleCrop>false</ScaleCrop>
  <Company>Grizli777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2012-11-26T01:45:00Z</dcterms:created>
  <dcterms:modified xsi:type="dcterms:W3CDTF">2012-11-26T01:45:00Z</dcterms:modified>
</cp:coreProperties>
</file>